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26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bookmarkStart w:id="0" w:name="_GoBack"/>
      <w:bookmarkEnd w:id="0"/>
      <w:r>
        <w:rPr>
          <w:rFonts w:hint="default" w:ascii="黑体" w:hAnsi="黑体" w:eastAsia="黑体" w:cs="黑体"/>
          <w:sz w:val="44"/>
          <w:szCs w:val="44"/>
          <w:lang w:val="en-US" w:eastAsia="zh-CN"/>
        </w:rPr>
        <w:t>综合楼楼梯间及部分办公室、会议室墙面维修项目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的招标公示</w:t>
      </w:r>
    </w:p>
    <w:p w14:paraId="05A16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一、项目名称：</w:t>
      </w:r>
    </w:p>
    <w:p w14:paraId="0C479B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天津日报印务股份有限公司</w:t>
      </w:r>
      <w:r>
        <w:rPr>
          <w:rFonts w:hint="default" w:ascii="宋体" w:hAnsi="宋体" w:cs="宋体"/>
          <w:sz w:val="28"/>
          <w:szCs w:val="28"/>
          <w:lang w:val="en-US" w:eastAsia="zh-CN"/>
        </w:rPr>
        <w:t>综合楼楼梯间及部分办公室、会议室墙面维修项目</w:t>
      </w:r>
    </w:p>
    <w:p w14:paraId="1758D8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二、项目需求</w:t>
      </w:r>
    </w:p>
    <w:p w14:paraId="0BEB1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项目需求书可提供纸质版。</w:t>
      </w:r>
    </w:p>
    <w:p w14:paraId="3D9A9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三、资格要求：</w:t>
      </w:r>
    </w:p>
    <w:p w14:paraId="56E3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投标单位应是已取得一定的资质与业绩的法人。投标单位应在竞价时提交上述有效的资格证明资料。</w:t>
      </w:r>
    </w:p>
    <w:p w14:paraId="1C66B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四、投标单位在全部满足项目要求，且符合采购需求、质量和服务相等的前提下，报价最低的投标单位即为委托单位。</w:t>
      </w:r>
    </w:p>
    <w:p w14:paraId="3829A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五、本次投标由天津日报印务股份有限公司内部评审。评审过程本着公平、公正、友好的原则进行。</w:t>
      </w:r>
    </w:p>
    <w:p w14:paraId="7E1A1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六、勘察现场时间：202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年</w:t>
      </w:r>
      <w:r>
        <w:rPr>
          <w:rFonts w:hint="default" w:ascii="宋体" w:hAnsi="宋体" w:cs="宋体"/>
          <w:color w:val="auto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月</w:t>
      </w:r>
      <w:r>
        <w:rPr>
          <w:rFonts w:hint="default" w:ascii="宋体" w:hAnsi="宋体" w:cs="宋体"/>
          <w:color w:val="auto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日—202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年</w:t>
      </w:r>
      <w:r>
        <w:rPr>
          <w:rFonts w:hint="default" w:ascii="宋体" w:hAnsi="宋体" w:cs="宋体"/>
          <w:color w:val="auto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月</w:t>
      </w:r>
      <w:r>
        <w:rPr>
          <w:rFonts w:hint="default" w:ascii="宋体" w:hAnsi="宋体" w:cs="宋体"/>
          <w:color w:val="auto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日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。</w:t>
      </w:r>
    </w:p>
    <w:p w14:paraId="51AD3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七、公示时间：202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年</w:t>
      </w:r>
      <w:r>
        <w:rPr>
          <w:rFonts w:hint="default" w:ascii="宋体" w:hAnsi="宋体" w:cs="宋体"/>
          <w:color w:val="auto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月</w:t>
      </w:r>
      <w:r>
        <w:rPr>
          <w:rFonts w:hint="default" w:ascii="宋体" w:hAnsi="宋体" w:cs="宋体"/>
          <w:color w:val="auto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日—202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年</w:t>
      </w:r>
      <w:r>
        <w:rPr>
          <w:rFonts w:hint="default" w:ascii="宋体" w:hAnsi="宋体" w:cs="宋体"/>
          <w:color w:val="auto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月</w:t>
      </w:r>
      <w:r>
        <w:rPr>
          <w:rFonts w:hint="default" w:ascii="宋体" w:hAnsi="宋体" w:cs="宋体"/>
          <w:color w:val="auto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日。</w:t>
      </w:r>
    </w:p>
    <w:p w14:paraId="5AC74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八、需求书领取时间：202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年</w:t>
      </w:r>
      <w:r>
        <w:rPr>
          <w:rFonts w:hint="default" w:ascii="宋体" w:hAnsi="宋体" w:cs="宋体"/>
          <w:color w:val="auto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月</w:t>
      </w:r>
      <w:r>
        <w:rPr>
          <w:rFonts w:hint="default" w:ascii="宋体" w:hAnsi="宋体" w:cs="宋体"/>
          <w:color w:val="auto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日—202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年</w:t>
      </w:r>
      <w:r>
        <w:rPr>
          <w:rFonts w:hint="default" w:ascii="宋体" w:hAnsi="宋体" w:cs="宋体"/>
          <w:color w:val="auto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月</w:t>
      </w:r>
      <w:r>
        <w:rPr>
          <w:rFonts w:hint="default" w:ascii="宋体" w:hAnsi="宋体" w:cs="宋体"/>
          <w:color w:val="auto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日止。</w:t>
      </w:r>
    </w:p>
    <w:p w14:paraId="0C265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九、联系单位：天津日报印务股份有限公司</w:t>
      </w:r>
    </w:p>
    <w:p w14:paraId="3BE2A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0" w:firstLineChars="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　  地　　址：天津市西青经济开发区兴华十支路八号</w:t>
      </w:r>
    </w:p>
    <w:p w14:paraId="49C05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0"/>
        <w:textAlignment w:val="auto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联 系 人：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魏欣悦</w:t>
      </w:r>
    </w:p>
    <w:p w14:paraId="25A83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0"/>
        <w:textAlignment w:val="auto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联系电话：83988800—80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47</w:t>
      </w:r>
    </w:p>
    <w:p w14:paraId="6D9B8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邮政编码：300385</w:t>
      </w:r>
    </w:p>
    <w:p w14:paraId="145B6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40" w:firstLineChars="23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物业环保部</w:t>
      </w:r>
    </w:p>
    <w:p w14:paraId="769AA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160" w:firstLineChars="2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202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年</w:t>
      </w:r>
      <w:r>
        <w:rPr>
          <w:rFonts w:hint="default" w:ascii="宋体" w:hAnsi="宋体" w:cs="宋体"/>
          <w:color w:val="auto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月</w:t>
      </w:r>
      <w:r>
        <w:rPr>
          <w:rFonts w:hint="default" w:ascii="宋体" w:hAnsi="宋体" w:cs="宋体"/>
          <w:color w:val="auto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日</w:t>
      </w:r>
    </w:p>
    <w:sectPr>
      <w:pgSz w:w="11906" w:h="16838"/>
      <w:pgMar w:top="2041" w:right="1559" w:bottom="1701" w:left="155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iMDdiMGMxMThjNWM0YTZkM2E2MTk4NDZkNGZlMTUifQ=="/>
  </w:docVars>
  <w:rsids>
    <w:rsidRoot w:val="00000000"/>
    <w:rsid w:val="00475304"/>
    <w:rsid w:val="06F82C62"/>
    <w:rsid w:val="0AAE3966"/>
    <w:rsid w:val="0B633E57"/>
    <w:rsid w:val="10FE55BF"/>
    <w:rsid w:val="120C7C36"/>
    <w:rsid w:val="14157009"/>
    <w:rsid w:val="174B2E61"/>
    <w:rsid w:val="20EE352D"/>
    <w:rsid w:val="22477BB3"/>
    <w:rsid w:val="227D154F"/>
    <w:rsid w:val="24D56343"/>
    <w:rsid w:val="25145B61"/>
    <w:rsid w:val="2A2A45BB"/>
    <w:rsid w:val="2BF97A36"/>
    <w:rsid w:val="33B715BA"/>
    <w:rsid w:val="3586402F"/>
    <w:rsid w:val="36C81AF2"/>
    <w:rsid w:val="373C7EA2"/>
    <w:rsid w:val="3C077347"/>
    <w:rsid w:val="3C7F0650"/>
    <w:rsid w:val="3F6F2C65"/>
    <w:rsid w:val="41156398"/>
    <w:rsid w:val="42E93E65"/>
    <w:rsid w:val="4E8C65FA"/>
    <w:rsid w:val="50635FF7"/>
    <w:rsid w:val="512E2D95"/>
    <w:rsid w:val="56DC71A4"/>
    <w:rsid w:val="578C1D94"/>
    <w:rsid w:val="5CB66160"/>
    <w:rsid w:val="5F5A1293"/>
    <w:rsid w:val="604C6AEC"/>
    <w:rsid w:val="615F7991"/>
    <w:rsid w:val="62230EFF"/>
    <w:rsid w:val="64A5151D"/>
    <w:rsid w:val="6B6664E7"/>
    <w:rsid w:val="73C14396"/>
    <w:rsid w:val="772A00CD"/>
    <w:rsid w:val="782505F0"/>
    <w:rsid w:val="7F0363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  <w:style w:type="paragraph" w:styleId="6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  <w:vertAlign w:val="sub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347</Words>
  <Characters>386</Characters>
  <Lines>0</Lines>
  <Paragraphs>0</Paragraphs>
  <TotalTime>1</TotalTime>
  <ScaleCrop>false</ScaleCrop>
  <LinksUpToDate>false</LinksUpToDate>
  <CharactersWithSpaces>393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2022-11-08T06:34:00Z</dcterms:created>
  <dc:creator>Dell</dc:creator>
  <cp:lastModifiedBy>峰</cp:lastModifiedBy>
  <cp:lastPrinted>2023-02-21T01:58:00Z</cp:lastPrinted>
  <dcterms:modified xsi:type="dcterms:W3CDTF">2026-04-09T07:43:51Z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7D510DDEA10F42A5986D7BD675BB4E0E_13</vt:lpwstr>
  </property>
  <property fmtid="{D5CDD505-2E9C-101B-9397-08002B2CF9AE}" pid="4" name="KSOTemplateDocerSaveRecord">
    <vt:lpwstr>eyJoZGlkIjoiMzFiMDdiMGMxMThjNWM0YTZkM2E2MTk4NDZkNGZlMTUiLCJ1c2VySWQiOiIzNzcwNTk4ODEifQ==</vt:lpwstr>
  </property>
</Properties>
</file>