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318C" w14:textId="77777777" w:rsidR="00C17F7F" w:rsidRDefault="00C17F7F" w:rsidP="00C17F7F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outlineLvl w:val="0"/>
        <w:rPr>
          <w:rFonts w:ascii="宋体" w:eastAsia="宋体" w:hAnsi="宋体" w:cs="宋体"/>
          <w:color w:val="000008"/>
          <w:spacing w:val="9"/>
          <w:kern w:val="0"/>
          <w:sz w:val="44"/>
          <w:szCs w:val="44"/>
        </w:rPr>
      </w:pPr>
    </w:p>
    <w:p w14:paraId="4753C99C" w14:textId="6F4C2EE0" w:rsidR="00C17F7F" w:rsidRPr="00C17F7F" w:rsidRDefault="00C17F7F" w:rsidP="00C17F7F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outlineLvl w:val="0"/>
        <w:rPr>
          <w:rFonts w:ascii="黑体" w:eastAsia="黑体" w:hAnsi="黑体" w:cs="宋体"/>
          <w:color w:val="000008"/>
          <w:spacing w:val="7"/>
          <w:kern w:val="0"/>
          <w:sz w:val="44"/>
          <w:szCs w:val="44"/>
        </w:rPr>
      </w:pPr>
      <w:r w:rsidRPr="00C17F7F">
        <w:rPr>
          <w:rFonts w:ascii="黑体" w:eastAsia="黑体" w:hAnsi="黑体" w:cs="宋体" w:hint="eastAsia"/>
          <w:color w:val="000008"/>
          <w:spacing w:val="9"/>
          <w:kern w:val="0"/>
          <w:sz w:val="44"/>
          <w:szCs w:val="44"/>
        </w:rPr>
        <w:t>天津日报印务股份有限公司印刷耗材采购</w:t>
      </w:r>
      <w:r w:rsidR="00000000" w:rsidRPr="00C17F7F">
        <w:rPr>
          <w:rFonts w:ascii="黑体" w:eastAsia="黑体" w:hAnsi="黑体" w:cs="宋体" w:hint="eastAsia"/>
          <w:color w:val="000008"/>
          <w:spacing w:val="7"/>
          <w:kern w:val="0"/>
          <w:sz w:val="44"/>
          <w:szCs w:val="44"/>
        </w:rPr>
        <w:t xml:space="preserve"> </w:t>
      </w:r>
    </w:p>
    <w:p w14:paraId="19F942AE" w14:textId="4FB3FF3E" w:rsidR="004651BB" w:rsidRPr="00C17F7F" w:rsidRDefault="00000000">
      <w:pPr>
        <w:widowControl/>
        <w:kinsoku w:val="0"/>
        <w:autoSpaceDE w:val="0"/>
        <w:autoSpaceDN w:val="0"/>
        <w:adjustRightInd w:val="0"/>
        <w:snapToGrid w:val="0"/>
        <w:ind w:left="2970"/>
        <w:jc w:val="left"/>
        <w:textAlignment w:val="baseline"/>
        <w:outlineLvl w:val="0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 w:rsidRPr="00C17F7F">
        <w:rPr>
          <w:rFonts w:ascii="黑体" w:eastAsia="黑体" w:hAnsi="黑体" w:cs="宋体" w:hint="eastAsia"/>
          <w:color w:val="000008"/>
          <w:spacing w:val="7"/>
          <w:kern w:val="0"/>
          <w:sz w:val="44"/>
          <w:szCs w:val="44"/>
        </w:rPr>
        <w:t>投标邀请函</w:t>
      </w:r>
    </w:p>
    <w:p w14:paraId="3340D69B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2A22EED1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</w:t>
      </w:r>
      <w:r>
        <w:rPr>
          <w:rFonts w:ascii="宋体" w:eastAsia="宋体" w:hAnsi="宋体" w:cs="宋体" w:hint="eastAsia"/>
          <w:b/>
          <w:bCs/>
          <w:color w:val="000000"/>
          <w:spacing w:val="-11"/>
          <w:kern w:val="0"/>
          <w:sz w:val="28"/>
          <w:szCs w:val="28"/>
        </w:rPr>
        <w:t>一、项目名称：</w:t>
      </w:r>
    </w:p>
    <w:p w14:paraId="72507D4E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7" w:firstLineChars="200" w:firstLine="596"/>
        <w:textAlignment w:val="baseline"/>
        <w:rPr>
          <w:rFonts w:ascii="宋体" w:eastAsia="宋体" w:hAnsi="宋体" w:cs="宋体" w:hint="eastAsia"/>
          <w:color w:val="000008"/>
          <w:spacing w:val="9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9"/>
          <w:kern w:val="0"/>
          <w:sz w:val="28"/>
          <w:szCs w:val="28"/>
        </w:rPr>
        <w:t>天津日报印务股份有限公司印刷耗材采购（项目编号:RBYW-WZGY20250901)。</w:t>
      </w:r>
    </w:p>
    <w:p w14:paraId="18A344B3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18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8"/>
          <w:spacing w:val="-11"/>
          <w:kern w:val="0"/>
          <w:sz w:val="28"/>
          <w:szCs w:val="28"/>
        </w:rPr>
        <w:t>二、项目概况：</w:t>
      </w:r>
    </w:p>
    <w:p w14:paraId="372702F4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40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-5"/>
          <w:kern w:val="0"/>
          <w:sz w:val="28"/>
          <w:szCs w:val="28"/>
        </w:rPr>
        <w:t>本项目遵循公开、公平、公正的原则以邀请招标方式进行采购。</w:t>
      </w:r>
    </w:p>
    <w:p w14:paraId="0EEC2A4D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42"/>
        <w:jc w:val="left"/>
        <w:textAlignment w:val="baseline"/>
        <w:outlineLvl w:val="1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pacing w:val="-5"/>
          <w:kern w:val="0"/>
          <w:sz w:val="28"/>
          <w:szCs w:val="28"/>
        </w:rPr>
        <w:t>三、项目简介：</w:t>
      </w:r>
    </w:p>
    <w:p w14:paraId="4C5D7AFA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7" w:firstLineChars="200" w:firstLine="596"/>
        <w:textAlignment w:val="baseline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9"/>
          <w:kern w:val="0"/>
          <w:sz w:val="28"/>
          <w:szCs w:val="28"/>
        </w:rPr>
        <w:t>印刷耗材必须能满足我公司高速轮转印刷机</w:t>
      </w:r>
      <w:r>
        <w:rPr>
          <w:rFonts w:ascii="宋体" w:eastAsia="宋体" w:hAnsi="宋体" w:cs="宋体" w:hint="eastAsia"/>
          <w:color w:val="000008"/>
          <w:spacing w:val="8"/>
          <w:kern w:val="0"/>
          <w:sz w:val="28"/>
          <w:szCs w:val="28"/>
        </w:rPr>
        <w:t>正常的</w:t>
      </w:r>
      <w:r>
        <w:rPr>
          <w:rFonts w:ascii="宋体" w:eastAsia="宋体" w:hAnsi="宋体" w:cs="宋体" w:hint="eastAsia"/>
          <w:color w:val="000008"/>
          <w:spacing w:val="4"/>
          <w:kern w:val="0"/>
          <w:sz w:val="28"/>
          <w:szCs w:val="28"/>
        </w:rPr>
        <w:t>生产需要</w:t>
      </w:r>
      <w:r>
        <w:rPr>
          <w:rFonts w:ascii="宋体" w:eastAsia="宋体" w:hAnsi="宋体" w:cs="宋体" w:hint="eastAsia"/>
          <w:color w:val="000008"/>
          <w:spacing w:val="9"/>
          <w:kern w:val="0"/>
          <w:sz w:val="28"/>
          <w:szCs w:val="28"/>
        </w:rPr>
        <w:t>。此项目无具体预算金额，以实际发生为准。</w:t>
      </w:r>
    </w:p>
    <w:p w14:paraId="20739E9D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38"/>
        <w:jc w:val="left"/>
        <w:textAlignment w:val="baseline"/>
        <w:outlineLvl w:val="1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28"/>
          <w:szCs w:val="28"/>
        </w:rPr>
        <w:t>四、技术要求：</w:t>
      </w:r>
    </w:p>
    <w:p w14:paraId="0374D93D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>1、</w:t>
      </w:r>
      <w:r>
        <w:rPr>
          <w:rFonts w:ascii="宋体" w:eastAsia="宋体" w:hAnsi="宋体" w:cs="宋体" w:hint="eastAsia"/>
          <w:color w:val="000008"/>
          <w:spacing w:val="9"/>
          <w:kern w:val="0"/>
          <w:sz w:val="28"/>
          <w:szCs w:val="28"/>
        </w:rPr>
        <w:t>印刷耗材</w:t>
      </w: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>质量技术要求是指投标人符合招标人</w:t>
      </w:r>
      <w:r>
        <w:rPr>
          <w:rFonts w:ascii="宋体" w:eastAsia="宋体" w:hAnsi="宋体" w:cs="宋体" w:hint="eastAsia"/>
          <w:color w:val="000008"/>
          <w:spacing w:val="8"/>
          <w:kern w:val="0"/>
          <w:sz w:val="28"/>
          <w:szCs w:val="28"/>
        </w:rPr>
        <w:t>在招标文件中约定的产品须符合国家绿色印刷相关规范和</w:t>
      </w:r>
      <w:r>
        <w:rPr>
          <w:rFonts w:ascii="宋体" w:eastAsia="宋体" w:hAnsi="宋体" w:cs="宋体" w:hint="eastAsia"/>
          <w:color w:val="000008"/>
          <w:spacing w:val="-2"/>
          <w:kern w:val="0"/>
          <w:sz w:val="28"/>
          <w:szCs w:val="28"/>
        </w:rPr>
        <w:t>标准要求。</w:t>
      </w:r>
    </w:p>
    <w:p w14:paraId="5770CFA4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>2、规格及型号以招标人要求为准。</w:t>
      </w:r>
    </w:p>
    <w:p w14:paraId="0DB087A9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 xml:space="preserve">   </w:t>
      </w:r>
    </w:p>
    <w:p w14:paraId="5EDF4983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>3.其他相关技术指标不低于国家标准规定。</w:t>
      </w:r>
    </w:p>
    <w:p w14:paraId="37C695F3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50"/>
        <w:jc w:val="left"/>
        <w:textAlignment w:val="baseline"/>
        <w:outlineLvl w:val="1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8"/>
          <w:spacing w:val="-3"/>
          <w:kern w:val="0"/>
          <w:sz w:val="28"/>
          <w:szCs w:val="28"/>
        </w:rPr>
        <w:t>五、标书获取方式及时间</w:t>
      </w:r>
    </w:p>
    <w:p w14:paraId="7BE5524C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>1.方式：</w:t>
      </w:r>
      <w:r>
        <w:rPr>
          <w:rFonts w:ascii="宋体" w:eastAsia="宋体" w:hAnsi="宋体" w:cs="宋体" w:hint="eastAsia"/>
          <w:color w:val="000000"/>
          <w:spacing w:val="-1"/>
          <w:kern w:val="0"/>
          <w:sz w:val="28"/>
          <w:szCs w:val="28"/>
        </w:rPr>
        <w:t>招标</w:t>
      </w: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 xml:space="preserve">标书采取由我方通过电子文件或邮寄方式传给供应商。  </w:t>
      </w:r>
    </w:p>
    <w:p w14:paraId="083178BA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宋体" w:hint="eastAsia"/>
          <w:color w:val="000000"/>
          <w:spacing w:val="-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sz w:val="28"/>
          <w:szCs w:val="28"/>
        </w:rPr>
        <w:t>2.时间：2025年9⽉22⽇⾄2025年9⽉24日.</w:t>
      </w:r>
    </w:p>
    <w:p w14:paraId="78BE285A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50"/>
        <w:jc w:val="left"/>
        <w:textAlignment w:val="baseline"/>
        <w:outlineLvl w:val="1"/>
        <w:rPr>
          <w:rFonts w:ascii="宋体" w:eastAsia="宋体" w:hAnsi="宋体" w:cs="宋体" w:hint="eastAsia"/>
          <w:b/>
          <w:bCs/>
          <w:color w:val="000008"/>
          <w:spacing w:val="-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8"/>
          <w:spacing w:val="-3"/>
          <w:kern w:val="0"/>
          <w:sz w:val="28"/>
          <w:szCs w:val="28"/>
        </w:rPr>
        <w:t>六、标书提交方式、地点、接收人及时间</w:t>
      </w:r>
    </w:p>
    <w:p w14:paraId="673FEFA2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lastRenderedPageBreak/>
        <w:t>1.纸质版提交方式：供应商将</w:t>
      </w:r>
      <w:r>
        <w:rPr>
          <w:rFonts w:ascii="宋体" w:eastAsia="宋体" w:hAnsi="宋体" w:cs="宋体" w:hint="eastAsia"/>
          <w:color w:val="000000"/>
          <w:spacing w:val="-1"/>
          <w:kern w:val="0"/>
          <w:sz w:val="28"/>
          <w:szCs w:val="28"/>
        </w:rPr>
        <w:t>投标</w:t>
      </w: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>标书及相关文件通过快递方式或送达方式提交采购人。地点：天津日报印务股份有限公司(天津市西青经济开发区兴华十支路 8 号)。</w:t>
      </w:r>
    </w:p>
    <w:p w14:paraId="667F21A1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20"/>
        <w:jc w:val="left"/>
        <w:textAlignment w:val="baseline"/>
        <w:rPr>
          <w:rFonts w:ascii="宋体" w:eastAsia="宋体" w:hAnsi="宋体" w:cs="宋体" w:hint="eastAsia"/>
          <w:color w:val="000008"/>
          <w:spacing w:val="-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-10"/>
          <w:kern w:val="0"/>
          <w:sz w:val="28"/>
          <w:szCs w:val="28"/>
        </w:rPr>
        <w:t>2.电子版提交方式：发送邮箱762933274@qq.com或提供U盘</w:t>
      </w: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>。</w:t>
      </w:r>
    </w:p>
    <w:p w14:paraId="0EB064ED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 xml:space="preserve">3.接收人：谭颖，电话：(022)83988800-8019/15022608107。 </w:t>
      </w:r>
    </w:p>
    <w:p w14:paraId="3EA8C292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94" w:firstLine="539"/>
        <w:jc w:val="left"/>
        <w:textAlignment w:val="baseline"/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sz w:val="28"/>
          <w:szCs w:val="28"/>
        </w:rPr>
        <w:t>4.提交时间：2025年9⽉24⽇⾄2025年9⽉27日17:00之前，</w:t>
      </w: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>逾期未提交投标文件视为自动弃权。</w:t>
      </w:r>
    </w:p>
    <w:p w14:paraId="3A918468" w14:textId="77777777" w:rsidR="004651BB" w:rsidRDefault="004651B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94" w:firstLine="539"/>
        <w:jc w:val="left"/>
        <w:textAlignment w:val="baseline"/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</w:pPr>
    </w:p>
    <w:p w14:paraId="11117A59" w14:textId="77777777" w:rsidR="00C17F7F" w:rsidRDefault="00C17F7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493" w:firstLine="4151"/>
        <w:jc w:val="left"/>
        <w:textAlignment w:val="baseline"/>
        <w:rPr>
          <w:rFonts w:ascii="宋体" w:eastAsia="宋体" w:hAnsi="宋体" w:cs="宋体"/>
          <w:color w:val="000008"/>
          <w:spacing w:val="-1"/>
          <w:kern w:val="0"/>
          <w:sz w:val="28"/>
          <w:szCs w:val="28"/>
        </w:rPr>
      </w:pPr>
    </w:p>
    <w:p w14:paraId="25BBFA9F" w14:textId="77777777" w:rsidR="00C17F7F" w:rsidRDefault="00C17F7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493" w:firstLine="4151"/>
        <w:jc w:val="left"/>
        <w:textAlignment w:val="baseline"/>
        <w:rPr>
          <w:rFonts w:ascii="宋体" w:eastAsia="宋体" w:hAnsi="宋体" w:cs="宋体"/>
          <w:color w:val="000008"/>
          <w:spacing w:val="-1"/>
          <w:kern w:val="0"/>
          <w:sz w:val="28"/>
          <w:szCs w:val="28"/>
        </w:rPr>
      </w:pPr>
    </w:p>
    <w:p w14:paraId="55400048" w14:textId="77777777" w:rsidR="00C17F7F" w:rsidRDefault="00C17F7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493" w:firstLine="4151"/>
        <w:jc w:val="left"/>
        <w:textAlignment w:val="baseline"/>
        <w:rPr>
          <w:rFonts w:ascii="宋体" w:eastAsia="宋体" w:hAnsi="宋体" w:cs="宋体"/>
          <w:color w:val="000008"/>
          <w:spacing w:val="-1"/>
          <w:kern w:val="0"/>
          <w:sz w:val="28"/>
          <w:szCs w:val="28"/>
        </w:rPr>
      </w:pPr>
    </w:p>
    <w:p w14:paraId="27F2B481" w14:textId="77777777" w:rsidR="00C17F7F" w:rsidRDefault="00C17F7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493" w:firstLine="4151"/>
        <w:jc w:val="left"/>
        <w:textAlignment w:val="baseline"/>
        <w:rPr>
          <w:rFonts w:ascii="宋体" w:eastAsia="宋体" w:hAnsi="宋体" w:cs="宋体"/>
          <w:color w:val="000008"/>
          <w:spacing w:val="-1"/>
          <w:kern w:val="0"/>
          <w:sz w:val="28"/>
          <w:szCs w:val="28"/>
        </w:rPr>
      </w:pPr>
    </w:p>
    <w:p w14:paraId="11DB5AB3" w14:textId="77777777" w:rsidR="00C17F7F" w:rsidRDefault="00C17F7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493" w:firstLine="4151"/>
        <w:jc w:val="left"/>
        <w:textAlignment w:val="baseline"/>
        <w:rPr>
          <w:rFonts w:ascii="宋体" w:eastAsia="宋体" w:hAnsi="宋体" w:cs="宋体"/>
          <w:color w:val="000008"/>
          <w:spacing w:val="-1"/>
          <w:kern w:val="0"/>
          <w:sz w:val="28"/>
          <w:szCs w:val="28"/>
        </w:rPr>
      </w:pPr>
    </w:p>
    <w:p w14:paraId="74788E1C" w14:textId="77777777" w:rsidR="00C17F7F" w:rsidRDefault="00C17F7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493" w:firstLine="4151"/>
        <w:jc w:val="left"/>
        <w:textAlignment w:val="baseline"/>
        <w:rPr>
          <w:rFonts w:ascii="宋体" w:eastAsia="宋体" w:hAnsi="宋体" w:cs="宋体"/>
          <w:color w:val="000008"/>
          <w:spacing w:val="-1"/>
          <w:kern w:val="0"/>
          <w:sz w:val="28"/>
          <w:szCs w:val="28"/>
        </w:rPr>
      </w:pPr>
    </w:p>
    <w:p w14:paraId="5F80E7DF" w14:textId="77777777" w:rsidR="00C17F7F" w:rsidRDefault="00C17F7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493" w:firstLine="4151"/>
        <w:jc w:val="left"/>
        <w:textAlignment w:val="baseline"/>
        <w:rPr>
          <w:rFonts w:ascii="宋体" w:eastAsia="宋体" w:hAnsi="宋体" w:cs="宋体"/>
          <w:color w:val="000008"/>
          <w:spacing w:val="-1"/>
          <w:kern w:val="0"/>
          <w:sz w:val="28"/>
          <w:szCs w:val="28"/>
        </w:rPr>
      </w:pPr>
    </w:p>
    <w:p w14:paraId="6263DEFF" w14:textId="4FF0AF46" w:rsidR="004651BB" w:rsidRDefault="00000000" w:rsidP="00C17F7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593" w:firstLine="4429"/>
        <w:jc w:val="left"/>
        <w:textAlignment w:val="baseline"/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>天津日报印务股份有限公司</w:t>
      </w:r>
    </w:p>
    <w:p w14:paraId="576A9C90" w14:textId="77777777" w:rsidR="004651BB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993" w:firstLine="5540"/>
        <w:jc w:val="left"/>
        <w:textAlignment w:val="baseline"/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8"/>
          <w:spacing w:val="-1"/>
          <w:kern w:val="0"/>
          <w:sz w:val="28"/>
          <w:szCs w:val="28"/>
        </w:rPr>
        <w:t>2025年9月22日</w:t>
      </w:r>
    </w:p>
    <w:p w14:paraId="3124F270" w14:textId="77777777" w:rsidR="004651BB" w:rsidRDefault="004651BB">
      <w:pPr>
        <w:rPr>
          <w:sz w:val="28"/>
          <w:szCs w:val="28"/>
        </w:rPr>
      </w:pPr>
    </w:p>
    <w:sectPr w:rsidR="0046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387"/>
    <w:rsid w:val="002E1EB3"/>
    <w:rsid w:val="002F516E"/>
    <w:rsid w:val="004651BB"/>
    <w:rsid w:val="00746387"/>
    <w:rsid w:val="00C17F7F"/>
    <w:rsid w:val="2DFF23F5"/>
    <w:rsid w:val="7C97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1E8A"/>
  <w15:docId w15:val="{56BB5A50-4F5E-4385-8A37-2CCC945F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Administrator</cp:lastModifiedBy>
  <cp:revision>2</cp:revision>
  <dcterms:created xsi:type="dcterms:W3CDTF">2025-08-12T03:18:00Z</dcterms:created>
  <dcterms:modified xsi:type="dcterms:W3CDTF">2025-09-25T07:54:00Z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eyJoZGlkIjoiMGQzMGM1YjI1NDQyYmY4M2QxNGZiZmZmMzQ2ZjRiY2QiLCJ1c2VySWQiOiIxMjQ5MTM5ODU4In0=</vt:lpwstr>
  </property>
  <property fmtid="{D5CDD505-2E9C-101B-9397-08002B2CF9AE}" pid="3" name="KSOProductBuildVer">
    <vt:lpwstr>2052-12.1.0.22529</vt:lpwstr>
  </property>
  <property fmtid="{D5CDD505-2E9C-101B-9397-08002B2CF9AE}" pid="4" name="ICV">
    <vt:lpwstr>863A2F9C3DC3479F84715137DC199A1B_13</vt:lpwstr>
  </property>
</Properties>
</file>